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E53" w:rsidRDefault="007F6E53">
      <w:bookmarkStart w:id="0" w:name="_GoBack"/>
      <w:bookmarkEnd w:id="0"/>
    </w:p>
    <w:p w:rsidR="007F6E53" w:rsidRDefault="007F6E53" w:rsidP="007F6E53">
      <w:pPr>
        <w:rPr>
          <w:rFonts w:ascii="Calibri" w:hAnsi="Calibri" w:cs="Calibri"/>
          <w:b/>
          <w:bCs/>
          <w:lang w:val="sr-Cyrl-RS"/>
        </w:rPr>
      </w:pPr>
      <w:r>
        <w:rPr>
          <w:rFonts w:ascii="Calibri" w:hAnsi="Calibri" w:cs="Calibri"/>
          <w:b/>
          <w:bCs/>
          <w:lang w:val="sr-Cyrl-RS"/>
        </w:rPr>
        <w:t>ОДГОВОР НА ЗАХТЕВ ЗА ДОДАТНИМ ПОЈАШЊЕЊЕМ У СКЛАДУ СА ЧЛАНОМ 63. ЗАКОНА О ЈАВНИМ НАБАВКАМА</w:t>
      </w:r>
    </w:p>
    <w:p w:rsidR="007F6E53" w:rsidRDefault="007F6E53" w:rsidP="007F6E53">
      <w:pPr>
        <w:rPr>
          <w:rFonts w:ascii="Calibri" w:hAnsi="Calibri" w:cs="Calibri"/>
          <w:lang w:val="sr-Cyrl-RS"/>
        </w:rPr>
      </w:pPr>
    </w:p>
    <w:p w:rsidR="007F6E53" w:rsidRDefault="007F6E53" w:rsidP="007F6E53">
      <w:pPr>
        <w:rPr>
          <w:rFonts w:ascii="Calibri" w:hAnsi="Calibri" w:cs="Calibri"/>
          <w:lang w:val="sr-Cyrl-RS"/>
        </w:rPr>
      </w:pPr>
      <w:r>
        <w:rPr>
          <w:rFonts w:ascii="Calibri" w:hAnsi="Calibri" w:cs="Calibri"/>
          <w:lang w:val="sr-Cyrl-RS"/>
        </w:rPr>
        <w:t xml:space="preserve">Наручилац </w:t>
      </w:r>
      <w:r w:rsidR="00167345">
        <w:rPr>
          <w:rFonts w:ascii="Calibri" w:hAnsi="Calibri" w:cs="Calibri"/>
          <w:lang w:val="sr-Cyrl-RS"/>
        </w:rPr>
        <w:t xml:space="preserve">је </w:t>
      </w:r>
      <w:r>
        <w:rPr>
          <w:rFonts w:ascii="Calibri" w:hAnsi="Calibri" w:cs="Calibri"/>
          <w:lang w:val="sr-Cyrl-RS"/>
        </w:rPr>
        <w:t>путем електронске поште, примио захтев за додатним појашњењ</w:t>
      </w:r>
      <w:r w:rsidR="00167345">
        <w:rPr>
          <w:rFonts w:ascii="Calibri" w:hAnsi="Calibri" w:cs="Calibri"/>
          <w:lang w:val="sr-Cyrl-RS"/>
        </w:rPr>
        <w:t>има на кој</w:t>
      </w:r>
      <w:r w:rsidR="00094992">
        <w:rPr>
          <w:rFonts w:ascii="Calibri" w:hAnsi="Calibri" w:cs="Calibri"/>
          <w:lang w:val="sr-Cyrl-RS"/>
        </w:rPr>
        <w:t>и</w:t>
      </w:r>
      <w:r w:rsidR="00167345">
        <w:rPr>
          <w:rFonts w:ascii="Calibri" w:hAnsi="Calibri" w:cs="Calibri"/>
          <w:lang w:val="sr-Cyrl-RS"/>
        </w:rPr>
        <w:t xml:space="preserve"> даје следећа појашњења</w:t>
      </w:r>
      <w:r>
        <w:rPr>
          <w:rFonts w:ascii="Calibri" w:hAnsi="Calibri" w:cs="Calibri"/>
          <w:lang w:val="sr-Cyrl-RS"/>
        </w:rPr>
        <w:t>:</w:t>
      </w:r>
    </w:p>
    <w:p w:rsidR="00094992" w:rsidRDefault="00094992" w:rsidP="00094992">
      <w:pPr>
        <w:pStyle w:val="PlainText"/>
        <w:jc w:val="both"/>
      </w:pPr>
      <w:r>
        <w:t>Поштовани,</w:t>
      </w:r>
    </w:p>
    <w:p w:rsidR="00094992" w:rsidRDefault="00094992" w:rsidP="00094992">
      <w:pPr>
        <w:pStyle w:val="PlainText"/>
        <w:jc w:val="both"/>
      </w:pPr>
    </w:p>
    <w:p w:rsidR="00094992" w:rsidRDefault="00094992" w:rsidP="00094992">
      <w:pPr>
        <w:pStyle w:val="PlainText"/>
        <w:jc w:val="both"/>
      </w:pPr>
      <w:r>
        <w:t>У вези јавне набавке бр. ЈНД-12, молимо вас да нам дате следеће</w:t>
      </w:r>
      <w:r>
        <w:rPr>
          <w:lang w:val="sr-Cyrl-RS"/>
        </w:rPr>
        <w:t xml:space="preserve"> </w:t>
      </w:r>
      <w:r>
        <w:t>појашњење:</w:t>
      </w:r>
    </w:p>
    <w:p w:rsidR="00094992" w:rsidRDefault="00094992" w:rsidP="00094992">
      <w:pPr>
        <w:pStyle w:val="PlainText"/>
        <w:jc w:val="both"/>
      </w:pPr>
      <w:r>
        <w:t xml:space="preserve">Дана 13.2.2020 упутили смо вам питање које се односило на сертификоване стубове за мреже за одбојку и одбојку на песку, мреже и пратећу опрему. Јасно смо питали да ли, "су дати технички описи дати информативно и да </w:t>
      </w:r>
      <w:proofErr w:type="gramStart"/>
      <w:r>
        <w:t>ли  је</w:t>
      </w:r>
      <w:proofErr w:type="gramEnd"/>
      <w:r>
        <w:t xml:space="preserve"> за наручиоца прихватљива понуда било којих од ових артикала који су сертификовани од стране ФИВБ", дакле без обзира на то </w:t>
      </w:r>
      <w:r>
        <w:rPr>
          <w:lang w:val="sr-Cyrl-RS"/>
        </w:rPr>
        <w:t>ш</w:t>
      </w:r>
      <w:r>
        <w:t>то евентуално одступају од наведених техничких описа. Схватили смо да је ваш одговор на наше питање био потвдан. Како би</w:t>
      </w:r>
    </w:p>
    <w:p w:rsidR="00094992" w:rsidRDefault="00094992" w:rsidP="00094992">
      <w:pPr>
        <w:pStyle w:val="PlainText"/>
        <w:jc w:val="both"/>
      </w:pPr>
      <w:r>
        <w:t>избегли било какакв евентуални могући неспоразум у погледу</w:t>
      </w:r>
      <w:r>
        <w:rPr>
          <w:lang w:val="sr-Cyrl-RS"/>
        </w:rPr>
        <w:t xml:space="preserve"> </w:t>
      </w:r>
      <w:r>
        <w:t>прихватљивости понуде коју намеравамо да предамо, молим вас само да потврдите још једном да ли је ваш одговор на наше питање био потврдан, како смо ми разумели, или не.</w:t>
      </w:r>
    </w:p>
    <w:p w:rsidR="00094992" w:rsidRDefault="00094992" w:rsidP="00094992">
      <w:pPr>
        <w:spacing w:after="0"/>
        <w:jc w:val="both"/>
        <w:rPr>
          <w:b/>
          <w:bCs/>
          <w:color w:val="000000" w:themeColor="text1"/>
          <w:lang w:val="sr-Cyrl-RS"/>
        </w:rPr>
      </w:pPr>
    </w:p>
    <w:p w:rsidR="00167345" w:rsidRPr="00094992" w:rsidRDefault="00167345" w:rsidP="00094992">
      <w:pPr>
        <w:spacing w:after="0"/>
        <w:jc w:val="both"/>
        <w:rPr>
          <w:b/>
          <w:bCs/>
          <w:color w:val="000000" w:themeColor="text1"/>
          <w:lang w:val="sr-Cyrl-RS"/>
        </w:rPr>
      </w:pPr>
      <w:r w:rsidRPr="00094992">
        <w:rPr>
          <w:b/>
          <w:bCs/>
          <w:color w:val="000000" w:themeColor="text1"/>
          <w:lang w:val="sr-Cyrl-RS"/>
        </w:rPr>
        <w:t>Одговор:</w:t>
      </w:r>
    </w:p>
    <w:p w:rsidR="00167345" w:rsidRPr="00094992" w:rsidRDefault="00094992" w:rsidP="00094992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 xml:space="preserve">Наручилац је у свом одговору прецизирао да ће прихватити </w:t>
      </w:r>
      <w:r>
        <w:rPr>
          <w:b/>
          <w:bCs/>
        </w:rPr>
        <w:t xml:space="preserve">FIVB </w:t>
      </w:r>
      <w:r>
        <w:rPr>
          <w:b/>
          <w:bCs/>
          <w:lang w:val="sr-Cyrl-RS"/>
        </w:rPr>
        <w:t>сертификовану опрему (стубове, антене, мреже и сл.), с тим да је Наручилац јасно прецизирао да пречник стубов</w:t>
      </w:r>
      <w:r w:rsidR="009A616D">
        <w:rPr>
          <w:b/>
          <w:bCs/>
        </w:rPr>
        <w:t>a</w:t>
      </w:r>
      <w:r>
        <w:rPr>
          <w:b/>
          <w:bCs/>
          <w:lang w:val="sr-Cyrl-RS"/>
        </w:rPr>
        <w:t xml:space="preserve"> за одбојку мора да буде у распону 75-80 </w:t>
      </w:r>
      <w:r>
        <w:rPr>
          <w:b/>
          <w:bCs/>
        </w:rPr>
        <w:t xml:space="preserve">mm. </w:t>
      </w:r>
      <w:r>
        <w:rPr>
          <w:b/>
          <w:bCs/>
          <w:lang w:val="sr-Cyrl-RS"/>
        </w:rPr>
        <w:t xml:space="preserve">Из наведеног Наручилац сматра да јасно произилази да су </w:t>
      </w:r>
      <w:r w:rsidR="001D47C8">
        <w:rPr>
          <w:b/>
          <w:bCs/>
          <w:lang w:val="sr-Cyrl-RS"/>
        </w:rPr>
        <w:t>технички описи</w:t>
      </w:r>
      <w:r>
        <w:rPr>
          <w:b/>
          <w:bCs/>
          <w:lang w:val="sr-Cyrl-RS"/>
        </w:rPr>
        <w:t xml:space="preserve"> за опрему за одбојку за коју се захтевају </w:t>
      </w:r>
      <w:r>
        <w:rPr>
          <w:b/>
          <w:bCs/>
        </w:rPr>
        <w:t xml:space="preserve">FIVB </w:t>
      </w:r>
      <w:r>
        <w:rPr>
          <w:b/>
          <w:bCs/>
          <w:lang w:val="sr-Cyrl-RS"/>
        </w:rPr>
        <w:t xml:space="preserve">сертификати дати информативно и да ће Наручиоцу бити прихватљива опрема која има одговарајући </w:t>
      </w:r>
      <w:r>
        <w:rPr>
          <w:b/>
          <w:bCs/>
        </w:rPr>
        <w:t xml:space="preserve">FIVB </w:t>
      </w:r>
      <w:r>
        <w:rPr>
          <w:b/>
          <w:bCs/>
          <w:lang w:val="sr-Cyrl-RS"/>
        </w:rPr>
        <w:t xml:space="preserve">сертификат, са изузетком стубова за одбојку, где </w:t>
      </w:r>
      <w:r w:rsidR="009A616D">
        <w:rPr>
          <w:b/>
          <w:bCs/>
          <w:lang w:val="sr-Cyrl-RS"/>
        </w:rPr>
        <w:t>је, из техничких разлога,</w:t>
      </w:r>
      <w:r w:rsidR="009A616D">
        <w:rPr>
          <w:b/>
          <w:bCs/>
        </w:rPr>
        <w:t xml:space="preserve"> </w:t>
      </w:r>
      <w:r w:rsidR="009A616D">
        <w:rPr>
          <w:b/>
          <w:bCs/>
          <w:lang w:val="sr-Cyrl-RS"/>
        </w:rPr>
        <w:t xml:space="preserve">поред </w:t>
      </w:r>
      <w:r w:rsidR="009A616D">
        <w:rPr>
          <w:b/>
          <w:bCs/>
        </w:rPr>
        <w:t xml:space="preserve">FIVB </w:t>
      </w:r>
      <w:r w:rsidR="009A616D">
        <w:rPr>
          <w:b/>
          <w:bCs/>
          <w:lang w:val="sr-Cyrl-RS"/>
        </w:rPr>
        <w:t xml:space="preserve">сертификата тражено да стубови буду пречника 75-80 </w:t>
      </w:r>
      <w:r w:rsidR="009A616D">
        <w:rPr>
          <w:b/>
          <w:bCs/>
        </w:rPr>
        <w:t>mm.</w:t>
      </w:r>
      <w:r w:rsidR="009A616D">
        <w:rPr>
          <w:b/>
          <w:bCs/>
          <w:lang w:val="sr-Cyrl-RS"/>
        </w:rPr>
        <w:t xml:space="preserve"> </w:t>
      </w:r>
    </w:p>
    <w:p w:rsidR="00167345" w:rsidRPr="008E3DCB" w:rsidRDefault="00167345" w:rsidP="008E3DCB">
      <w:pPr>
        <w:pStyle w:val="PlainText"/>
        <w:ind w:left="720"/>
      </w:pPr>
    </w:p>
    <w:p w:rsidR="007F6E53" w:rsidRDefault="007F6E53" w:rsidP="00B9457D">
      <w:pPr>
        <w:pStyle w:val="PlainText"/>
        <w:ind w:left="720"/>
      </w:pPr>
    </w:p>
    <w:p w:rsidR="007F6E53" w:rsidRDefault="007F6E53"/>
    <w:sectPr w:rsidR="007F6E53" w:rsidSect="007F6E53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0E4781"/>
    <w:multiLevelType w:val="hybridMultilevel"/>
    <w:tmpl w:val="E6A62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E27C6"/>
    <w:multiLevelType w:val="hybridMultilevel"/>
    <w:tmpl w:val="0E589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2A6F6C"/>
    <w:multiLevelType w:val="hybridMultilevel"/>
    <w:tmpl w:val="2D5ECC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53"/>
    <w:rsid w:val="00094992"/>
    <w:rsid w:val="00167345"/>
    <w:rsid w:val="001D47C8"/>
    <w:rsid w:val="002E075B"/>
    <w:rsid w:val="007F6400"/>
    <w:rsid w:val="007F6E53"/>
    <w:rsid w:val="00854EAB"/>
    <w:rsid w:val="008E3DCB"/>
    <w:rsid w:val="009A616D"/>
    <w:rsid w:val="00A0241F"/>
    <w:rsid w:val="00B9457D"/>
    <w:rsid w:val="00C379EA"/>
    <w:rsid w:val="00C8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2B269-3201-43B5-B73D-AAACF972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F6E53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F6E53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7F6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EA031C7-ED1C-4D09-A569-889B3B6ED5D8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1F1C8-619E-4B10-8B8D-BE575EF47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2</cp:revision>
  <dcterms:created xsi:type="dcterms:W3CDTF">2020-02-26T14:32:00Z</dcterms:created>
  <dcterms:modified xsi:type="dcterms:W3CDTF">2020-02-26T14:32:00Z</dcterms:modified>
</cp:coreProperties>
</file>